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B0" w:rsidRPr="00784018" w:rsidRDefault="00665C75" w:rsidP="00665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PROJETO DE </w:t>
      </w:r>
      <w:r w:rsidR="006A5BB0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LEI </w:t>
      </w:r>
      <w:r w:rsidR="00784018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LEGISLATIVO </w:t>
      </w:r>
      <w:r w:rsidR="00D54B1C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Nº 003</w:t>
      </w:r>
      <w:r w:rsidR="006A5BB0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/202</w:t>
      </w: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4</w:t>
      </w:r>
      <w:r w:rsidR="006A5BB0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DE </w:t>
      </w: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09</w:t>
      </w:r>
      <w:r w:rsidR="006A5BB0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DE </w:t>
      </w: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SETEMBRO</w:t>
      </w:r>
      <w:r w:rsidR="006A5BB0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DE 202</w:t>
      </w: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4</w:t>
      </w:r>
      <w:r w:rsidR="006A5BB0"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.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Default="00972671" w:rsidP="006A5BB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>Fixa o subsídio dos secretários municipais para o quadriênio 202</w:t>
      </w:r>
      <w:r w:rsidR="00F72761" w:rsidRPr="006410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72761" w:rsidRPr="006410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e dá outras providências.</w:t>
      </w:r>
    </w:p>
    <w:p w:rsidR="006A5BB0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Pr="00641034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45C" w:rsidRDefault="00665C75" w:rsidP="00E8545C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RODRIGO MUSTEFAGA</w:t>
      </w:r>
      <w:r w:rsidR="006A5BB0" w:rsidRPr="00641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Presidente da Câmara de Vereadores de Áurea</w:t>
      </w:r>
      <w:r w:rsidR="00F72761" w:rsidRPr="006410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545C" w:rsidRPr="00E85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45C">
        <w:rPr>
          <w:rFonts w:ascii="Times New Roman" w:eastAsia="Times New Roman" w:hAnsi="Times New Roman" w:cs="Times New Roman"/>
          <w:sz w:val="24"/>
          <w:szCs w:val="24"/>
        </w:rPr>
        <w:t xml:space="preserve">Estado do Rio Grande do Sul, </w:t>
      </w:r>
    </w:p>
    <w:p w:rsidR="006A5BB0" w:rsidRPr="00641034" w:rsidRDefault="006A5BB0" w:rsidP="006A5BB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Faço saber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C75" w:rsidRPr="00641034">
        <w:rPr>
          <w:rFonts w:ascii="Times New Roman" w:eastAsia="Times New Roman" w:hAnsi="Times New Roman" w:cs="Times New Roman"/>
          <w:sz w:val="24"/>
          <w:szCs w:val="24"/>
        </w:rPr>
        <w:t xml:space="preserve">a Câmara Municipal no uso de sua iniciativa exclusiva, aprovou </w:t>
      </w:r>
      <w:r w:rsidR="00E8545C">
        <w:rPr>
          <w:rFonts w:ascii="Times New Roman" w:eastAsia="Times New Roman" w:hAnsi="Times New Roman" w:cs="Times New Roman"/>
          <w:sz w:val="24"/>
          <w:szCs w:val="24"/>
        </w:rPr>
        <w:t xml:space="preserve">e eu sanciono e promulgo </w:t>
      </w:r>
      <w:r w:rsidR="00665C75" w:rsidRPr="00641034">
        <w:rPr>
          <w:rFonts w:ascii="Times New Roman" w:eastAsia="Times New Roman" w:hAnsi="Times New Roman" w:cs="Times New Roman"/>
          <w:sz w:val="24"/>
          <w:szCs w:val="24"/>
        </w:rPr>
        <w:t>a seguinte lei: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</w:t>
      </w:r>
    </w:p>
    <w:p w:rsidR="00972671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 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- Os Secretários Municipais perceberão mensalmente, a título de subsídio, durante o quadriênio que vai do ano de 202</w:t>
      </w:r>
      <w:r w:rsidR="00E21E55" w:rsidRPr="006410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a 202</w:t>
      </w:r>
      <w:r w:rsidR="00E21E55" w:rsidRPr="006410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, a importância de R$ </w:t>
      </w:r>
      <w:r w:rsidR="00F72761" w:rsidRPr="006410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2761" w:rsidRPr="00641034">
        <w:rPr>
          <w:rFonts w:ascii="Times New Roman" w:eastAsia="Times New Roman" w:hAnsi="Times New Roman" w:cs="Times New Roman"/>
          <w:sz w:val="24"/>
          <w:szCs w:val="24"/>
        </w:rPr>
        <w:t xml:space="preserve">530,00 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2761" w:rsidRPr="00641034">
        <w:rPr>
          <w:rFonts w:ascii="Times New Roman" w:eastAsia="Times New Roman" w:hAnsi="Times New Roman" w:cs="Times New Roman"/>
          <w:sz w:val="24"/>
          <w:szCs w:val="24"/>
        </w:rPr>
        <w:t>cinco mil, quinhentos e trinta reais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   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- Os subsídios mensais serão pagos nas mesmas datas que o pagamento dos vencimentos dos servidores municipais.</w:t>
      </w:r>
    </w:p>
    <w:p w:rsidR="006A5BB0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Pr="00641034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Art. 2º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- Os subsídios fixados no artigo 1º poderão sofrer reajuste mediante lei específica, nos termos da lei.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  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- Os secretários Municipais gozarão férias anuais de 30 (trinta) dias, acrescidos de 1/3.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  Art. 4º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- Fica assegurado aos Secretários Municipais, o recebimento do 13º, remuneração, na mesma data em que for pago o décimo-terceiro salário aos servidores do Município, correspondente ao valor integral de um subsídio mensal.</w:t>
      </w:r>
    </w:p>
    <w:p w:rsidR="006A5BB0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Pr="00641034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 Art. 5º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- Aplicam-se aos Secretários Municipais, no que couber, as demais normas estatutárias, nas mesmas condições em que estas vantagens forem pagas aos servidores, excetuadas à seguridade social.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               Art. 6º 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- As despesas decorrentes da aplicação desta Lei correrão à conta das dotações orçamentárias próprias consignadas na lei de meios.</w:t>
      </w: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                        Art. 7º 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- Revogadas as disposições em contrário, este Lei entra em vigor na data de sua publicação, com seus efeitos sendo gerados a partir de 1º de janeiro de 202</w:t>
      </w:r>
      <w:r w:rsidR="00E21E55" w:rsidRPr="006410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BB0" w:rsidRDefault="006A5BB0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Pr="00641034" w:rsidRDefault="00972671" w:rsidP="006A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Default="00641EA2" w:rsidP="0064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SALA DAS SESSÕES</w:t>
      </w:r>
      <w:r w:rsidR="00614548"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DA CÂMARA DE VEREADORES DE ÁUREA/RS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14548"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5BB0" w:rsidRPr="00641034" w:rsidRDefault="006A5BB0" w:rsidP="0064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aos</w:t>
      </w:r>
      <w:proofErr w:type="gramEnd"/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E55" w:rsidRPr="00641034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21E55" w:rsidRPr="00641034">
        <w:rPr>
          <w:rFonts w:ascii="Times New Roman" w:eastAsia="Times New Roman" w:hAnsi="Times New Roman" w:cs="Times New Roman"/>
          <w:b/>
          <w:sz w:val="24"/>
          <w:szCs w:val="24"/>
        </w:rPr>
        <w:t>nove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) dias do mês de </w:t>
      </w:r>
      <w:r w:rsidR="00E21E55" w:rsidRPr="00641034">
        <w:rPr>
          <w:rFonts w:ascii="Times New Roman" w:eastAsia="Times New Roman" w:hAnsi="Times New Roman" w:cs="Times New Roman"/>
          <w:b/>
          <w:sz w:val="24"/>
          <w:szCs w:val="24"/>
        </w:rPr>
        <w:t>setembro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</w:t>
      </w:r>
      <w:r w:rsidR="00E21E55" w:rsidRPr="006410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2671" w:rsidRDefault="00972671" w:rsidP="0064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71" w:rsidRDefault="00972671" w:rsidP="0064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BB0" w:rsidRPr="00641034" w:rsidRDefault="006A5BB0" w:rsidP="0064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5BB0" w:rsidRPr="00641034" w:rsidRDefault="00E21E55" w:rsidP="0097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RODRIGO MUSTEFAGA</w:t>
      </w:r>
    </w:p>
    <w:p w:rsidR="006A5BB0" w:rsidRPr="00641034" w:rsidRDefault="00641EA2" w:rsidP="006A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Vereador Presidente</w:t>
      </w:r>
    </w:p>
    <w:p w:rsidR="001253E1" w:rsidRDefault="001253E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253E1" w:rsidRPr="001253E1" w:rsidRDefault="001253E1" w:rsidP="0012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  <w:r w:rsidR="00784018">
        <w:rPr>
          <w:rFonts w:ascii="Times New Roman" w:eastAsia="Times New Roman" w:hAnsi="Times New Roman" w:cs="Times New Roman"/>
          <w:b/>
          <w:sz w:val="24"/>
          <w:szCs w:val="24"/>
        </w:rPr>
        <w:t xml:space="preserve">LEGISLATIVO </w:t>
      </w:r>
      <w:r w:rsidR="00D54B1C">
        <w:rPr>
          <w:rFonts w:ascii="Times New Roman" w:eastAsia="Times New Roman" w:hAnsi="Times New Roman" w:cs="Times New Roman"/>
          <w:b/>
          <w:sz w:val="24"/>
          <w:szCs w:val="24"/>
        </w:rPr>
        <w:t>Nº 003</w:t>
      </w:r>
      <w:bookmarkStart w:id="0" w:name="_GoBack"/>
      <w:bookmarkEnd w:id="0"/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1253E1" w:rsidRDefault="001253E1" w:rsidP="00125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3E1" w:rsidRPr="001253E1" w:rsidRDefault="001253E1" w:rsidP="00125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sz w:val="24"/>
          <w:szCs w:val="24"/>
        </w:rPr>
        <w:tab/>
      </w:r>
      <w:r w:rsidRPr="001253E1">
        <w:rPr>
          <w:rFonts w:ascii="Times New Roman" w:eastAsia="Times New Roman" w:hAnsi="Times New Roman" w:cs="Times New Roman"/>
          <w:sz w:val="24"/>
          <w:szCs w:val="24"/>
        </w:rPr>
        <w:tab/>
        <w:t xml:space="preserve">O presente Projeto de Lei, de iniciativa da Câmara de Vereadores tem por finalidade fixar os subsídios 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Secretários Municipais </w:t>
      </w:r>
      <w:r w:rsidRPr="001253E1">
        <w:rPr>
          <w:rFonts w:ascii="Times New Roman" w:eastAsia="Times New Roman" w:hAnsi="Times New Roman" w:cs="Times New Roman"/>
          <w:sz w:val="24"/>
          <w:szCs w:val="24"/>
        </w:rPr>
        <w:t>para a legislatura subsequente, qual seja 2025/2028.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sz w:val="24"/>
          <w:szCs w:val="24"/>
        </w:rPr>
        <w:tab/>
      </w:r>
      <w:r w:rsidRPr="001253E1">
        <w:rPr>
          <w:rFonts w:ascii="Times New Roman" w:eastAsia="Times New Roman" w:hAnsi="Times New Roman" w:cs="Times New Roman"/>
          <w:sz w:val="24"/>
          <w:szCs w:val="24"/>
        </w:rPr>
        <w:tab/>
        <w:t>Conforme dispõe a Constituição Federal, em seu Art. 29, incisos V e VI, compete a esta Colenda Casa Legislativa a fixação de subsídios do Prefeito, Vice-Prefeito, Secretários Municipais e Vereadores.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18" w:rsidRDefault="00994AB0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4018" w:rsidRPr="00784018">
        <w:rPr>
          <w:rFonts w:ascii="Times New Roman" w:eastAsia="Times New Roman" w:hAnsi="Times New Roman" w:cs="Times New Roman"/>
          <w:sz w:val="24"/>
          <w:szCs w:val="24"/>
        </w:rPr>
        <w:t>Encaminhamos à apreciação desse Egrégio Poder o Projeto de Lei</w:t>
      </w:r>
      <w:r w:rsidR="0078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018" w:rsidRPr="00784018">
        <w:rPr>
          <w:rFonts w:ascii="Times New Roman" w:eastAsia="Times New Roman" w:hAnsi="Times New Roman" w:cs="Times New Roman"/>
          <w:sz w:val="24"/>
          <w:szCs w:val="24"/>
        </w:rPr>
        <w:t xml:space="preserve">Legislativo </w:t>
      </w:r>
      <w:r w:rsidR="00784018">
        <w:rPr>
          <w:rFonts w:ascii="Times New Roman" w:eastAsia="Times New Roman" w:hAnsi="Times New Roman" w:cs="Times New Roman"/>
          <w:sz w:val="24"/>
          <w:szCs w:val="24"/>
        </w:rPr>
        <w:t xml:space="preserve">que visa fixar os subsídios mensais dos Secretário Municipais e, neste momento, o que se propõe é uma redução dos atuais valores, sobretudo em face </w:t>
      </w:r>
      <w:r w:rsidR="00784018" w:rsidRPr="00784018">
        <w:rPr>
          <w:rFonts w:ascii="Times New Roman" w:eastAsia="Times New Roman" w:hAnsi="Times New Roman" w:cs="Times New Roman"/>
          <w:sz w:val="24"/>
          <w:szCs w:val="24"/>
        </w:rPr>
        <w:t xml:space="preserve">da crise financeira que </w:t>
      </w:r>
      <w:r w:rsidR="00784018">
        <w:rPr>
          <w:rFonts w:ascii="Times New Roman" w:eastAsia="Times New Roman" w:hAnsi="Times New Roman" w:cs="Times New Roman"/>
          <w:sz w:val="24"/>
          <w:szCs w:val="24"/>
        </w:rPr>
        <w:t xml:space="preserve">deverá continuar </w:t>
      </w:r>
      <w:r w:rsidR="00784018" w:rsidRPr="00784018">
        <w:rPr>
          <w:rFonts w:ascii="Times New Roman" w:eastAsia="Times New Roman" w:hAnsi="Times New Roman" w:cs="Times New Roman"/>
          <w:sz w:val="24"/>
          <w:szCs w:val="24"/>
        </w:rPr>
        <w:t>por longo período em razão da</w:t>
      </w:r>
      <w:r w:rsidR="0078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018" w:rsidRPr="00784018">
        <w:rPr>
          <w:rFonts w:ascii="Times New Roman" w:eastAsia="Times New Roman" w:hAnsi="Times New Roman" w:cs="Times New Roman"/>
          <w:sz w:val="24"/>
          <w:szCs w:val="24"/>
        </w:rPr>
        <w:t>redução de receita</w:t>
      </w:r>
      <w:r w:rsidR="00784018">
        <w:rPr>
          <w:rFonts w:ascii="Times New Roman" w:eastAsia="Times New Roman" w:hAnsi="Times New Roman" w:cs="Times New Roman"/>
          <w:sz w:val="24"/>
          <w:szCs w:val="24"/>
        </w:rPr>
        <w:t>s decorrente da tragédia das enchentes que assolou nosso Estado.</w:t>
      </w:r>
    </w:p>
    <w:p w:rsidR="00784018" w:rsidRDefault="00784018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18" w:rsidRDefault="00784018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que se visualiza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o Estado do Rio Grande do Sul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deverá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operar em mod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crise por um período longo, tal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cenário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faz refletir sobre a melhor maneira de cumprimento das metas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orçamentárias e financeiras.</w:t>
      </w:r>
    </w:p>
    <w:p w:rsidR="00784018" w:rsidRDefault="00784018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E5" w:rsidRDefault="00784018" w:rsidP="007D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D16E5">
        <w:rPr>
          <w:rFonts w:ascii="Times New Roman" w:eastAsia="Times New Roman" w:hAnsi="Times New Roman" w:cs="Times New Roman"/>
          <w:sz w:val="24"/>
          <w:szCs w:val="24"/>
        </w:rPr>
        <w:t>Temos que a proposta apresentada, com a redução dos atuais valores, contempla o interesse público local.</w:t>
      </w:r>
    </w:p>
    <w:p w:rsidR="007D16E5" w:rsidRDefault="007D16E5" w:rsidP="007D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E5" w:rsidRDefault="007D16E5" w:rsidP="007D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Lembramos por fim, que a matéria deve necessariamente, nos termos do texto constitucional ser apreciada antes do pleito eleitoral, razão pela qual o presente projeto é submetido ao plenário, desde já manifestando nossa confiança na compreensão de Vossas Excelências com a aprovação do presente Projeto de Lei.</w:t>
      </w:r>
    </w:p>
    <w:p w:rsidR="007D16E5" w:rsidRDefault="007D16E5" w:rsidP="007D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18" w:rsidRDefault="00784018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18" w:rsidRDefault="00784018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18" w:rsidRDefault="00784018" w:rsidP="0078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18" w:rsidRDefault="00784018" w:rsidP="0078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MUSTEFAGA</w:t>
      </w:r>
    </w:p>
    <w:p w:rsidR="00784018" w:rsidRPr="001253E1" w:rsidRDefault="00784018" w:rsidP="0078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 Presidente</w:t>
      </w:r>
    </w:p>
    <w:p w:rsidR="00784018" w:rsidRDefault="00784018" w:rsidP="00125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84018" w:rsidSect="006A5BB0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B0"/>
    <w:rsid w:val="001253E1"/>
    <w:rsid w:val="0046191C"/>
    <w:rsid w:val="00614548"/>
    <w:rsid w:val="0062358C"/>
    <w:rsid w:val="00641034"/>
    <w:rsid w:val="00641EA2"/>
    <w:rsid w:val="00665C75"/>
    <w:rsid w:val="006A5BB0"/>
    <w:rsid w:val="00784018"/>
    <w:rsid w:val="007D16E5"/>
    <w:rsid w:val="00972671"/>
    <w:rsid w:val="00994AB0"/>
    <w:rsid w:val="00D54B1C"/>
    <w:rsid w:val="00E21E55"/>
    <w:rsid w:val="00E8545C"/>
    <w:rsid w:val="00F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4B2F-4F0A-4A0A-BDB6-87E1E18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5BB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Aurea</cp:lastModifiedBy>
  <cp:revision>2</cp:revision>
  <dcterms:created xsi:type="dcterms:W3CDTF">2024-09-13T12:27:00Z</dcterms:created>
  <dcterms:modified xsi:type="dcterms:W3CDTF">2024-09-13T12:27:00Z</dcterms:modified>
</cp:coreProperties>
</file>